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Тема 3.2. Автоматизация технологических процессов при производстве продуктов питания из растительного сырья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Место работы / регалии разработчика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3. Автоматизация типовых технологических процессов в пищевой промышленности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Темы занятий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Тема 3.2. </w:t>
            </w:r>
            <w:r>
              <w:rPr>
                <w:rFonts w:eastAsia="Arial Unicode MS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Автоматизация технологических процессов при производстве продуктов питания из растительного сырья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1751145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465615527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848468107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6876674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63914157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610103477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eastAsia="Calibri"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практическое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70916973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50791536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441894561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13622669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Уровень изучения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Учебник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Производство, автоматизация, технологический процесс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Базовые понятия, единые для среднего профессионального образования 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Автоматизированная система управления технологическим процессом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</w:t>
            </w:r>
            <w:r>
              <w:rPr>
                <w:rFonts w:eastAsia="Arial Unicode MS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Автоматизация технологических процессов при производстве продуктов питания из растительного сырья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Практическое занятие по теме «</w:t>
            </w:r>
            <w:r>
              <w:rPr>
                <w:rFonts w:eastAsia="Arial Unicode MS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Автоматизация технологических процессов при производстве продуктов питания из растительного сырья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color w:val="000000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>В результате проведения занятий на основе ЦОК по МДМ.01 Междисциплинарному модулю по производству продуктов питания из растительного сырья 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 xml:space="preserve">Код ЗУ/ЗУН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Производство;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автоматизация;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 w:cs="Times New Roman" w:ascii="Times New Roman" w:hAnsi="Times New Roman"/>
          <w:color w:val="000000"/>
          <w:kern w:val="0"/>
          <w:sz w:val="24"/>
          <w:szCs w:val="24"/>
          <w:shd w:fill="FFFFFF" w:val="clear"/>
          <w:lang w:val="ru-RU" w:eastAsia="ru-RU" w:bidi="ar-SA"/>
        </w:rPr>
        <w:t>технологический процесс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3.2_ЭОМ</w:t>
            </w:r>
          </w:p>
        </w:tc>
      </w:tr>
      <w:tr>
        <w:trPr>
          <w:trHeight w:val="914" w:hRule="atLeast"/>
        </w:trPr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1.2.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Ведение нового содержания в систему ранее усвоенных, сформированных знаний и умений</w:t>
            </w:r>
          </w:p>
        </w:tc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Практическое занятие</w:t>
            </w:r>
          </w:p>
        </w:tc>
        <w:tc>
          <w:tcPr>
            <w:tcW w:w="48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bidi="ar-SA"/>
              </w:rPr>
              <w:t>19.02.11_ОП.01.03_Тема 3.2_ЭОМ практика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24361928"/>
    </w:sdtPr>
    <w:sdtContent>
      <w:p>
        <w:pPr>
          <w:pStyle w:val="Style30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Style3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7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before="0" w:after="0"/>
      <w:jc w:val="left"/>
    </w:pPr>
    <w:rPr>
      <w:rFonts w:eastAsia="Times New Roman" w:cs="Times New Roman" w:ascii="Calibri" w:hAnsi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0001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LibreOffice/7.4.0.3$Windows_X86_64 LibreOffice_project/f85e47c08ddd19c015c0114a68350214f7066f5a</Application>
  <AppVersion>15.0000</AppVersion>
  <Pages>8</Pages>
  <Words>1335</Words>
  <Characters>10267</Characters>
  <CharactersWithSpaces>11427</CharactersWithSpaces>
  <Paragraphs>235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2022-11-17T15:36:20Z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